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2276" w:rsidRDefault="00B52276"/>
    <w:p w:rsidR="001E5A95" w:rsidRDefault="001E5A95"/>
    <w:tbl>
      <w:tblPr>
        <w:tblpPr w:leftFromText="180" w:rightFromText="180" w:vertAnchor="text" w:horzAnchor="page" w:tblpX="3625" w:tblpY="891"/>
        <w:tblOverlap w:val="never"/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4A0" w:firstRow="1" w:lastRow="0" w:firstColumn="1" w:lastColumn="0" w:noHBand="0" w:noVBand="1"/>
      </w:tblPr>
      <w:tblGrid>
        <w:gridCol w:w="755"/>
        <w:gridCol w:w="4546"/>
      </w:tblGrid>
      <w:tr w:rsidR="001E5A95" w:rsidTr="004E2C94">
        <w:trPr>
          <w:trHeight w:val="676"/>
        </w:trPr>
        <w:tc>
          <w:tcPr>
            <w:tcW w:w="755" w:type="dxa"/>
            <w:vAlign w:val="center"/>
          </w:tcPr>
          <w:p w:rsidR="001E5A95" w:rsidRDefault="001E5A95" w:rsidP="004E2C94">
            <w:pPr>
              <w:ind w:left="-85"/>
              <w:jc w:val="center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  <w:lang w:val="en-IN" w:eastAsia="en-IN"/>
              </w:rPr>
              <w:drawing>
                <wp:inline distT="0" distB="0" distL="0" distR="0">
                  <wp:extent cx="381000" cy="361950"/>
                  <wp:effectExtent l="19050" t="0" r="0" b="0"/>
                  <wp:docPr id="4" name="Picture 4" descr="logo_small_wor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 descr="logo_small_wor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1000" cy="3619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45" w:type="dxa"/>
            <w:shd w:val="solid" w:color="auto" w:fill="auto"/>
            <w:vAlign w:val="center"/>
          </w:tcPr>
          <w:p w:rsidR="001E5A95" w:rsidRDefault="001E5A95" w:rsidP="004E2C94">
            <w:pPr>
              <w:keepNext/>
              <w:spacing w:before="20"/>
              <w:ind w:firstLine="28"/>
              <w:jc w:val="center"/>
              <w:outlineLvl w:val="1"/>
              <w:rPr>
                <w:rFonts w:ascii="Arial Narrow" w:hAnsi="Arial Narrow" w:cs="Arial"/>
                <w:b/>
                <w:color w:val="FFFFFF"/>
                <w:sz w:val="16"/>
                <w:szCs w:val="16"/>
              </w:rPr>
            </w:pPr>
            <w:r>
              <w:rPr>
                <w:rFonts w:ascii="Arial Narrow" w:hAnsi="Arial Narrow" w:cs="Arial"/>
                <w:b/>
                <w:color w:val="FFFFFF"/>
                <w:sz w:val="16"/>
                <w:szCs w:val="16"/>
              </w:rPr>
              <w:t>INDIAN INSTITUTE OF TECHNOLOGY GUWAHATI</w:t>
            </w:r>
          </w:p>
          <w:p w:rsidR="001E5A95" w:rsidRDefault="001E5A95" w:rsidP="004E2C94">
            <w:pPr>
              <w:keepNext/>
              <w:ind w:firstLine="27"/>
              <w:jc w:val="center"/>
              <w:outlineLvl w:val="0"/>
              <w:rPr>
                <w:rFonts w:ascii="Arial Narrow" w:hAnsi="Arial Narrow" w:cs="Arial"/>
                <w:b/>
                <w:color w:val="FFFFFF"/>
                <w:sz w:val="16"/>
                <w:szCs w:val="16"/>
              </w:rPr>
            </w:pPr>
            <w:r>
              <w:rPr>
                <w:rFonts w:ascii="Arial Narrow" w:hAnsi="Arial Narrow" w:cs="Arial"/>
                <w:b/>
                <w:color w:val="FFFFFF"/>
                <w:sz w:val="16"/>
                <w:szCs w:val="16"/>
              </w:rPr>
              <w:t>Guwahati – 781039, Assam</w:t>
            </w:r>
          </w:p>
          <w:p w:rsidR="001E5A95" w:rsidRDefault="001E5A95" w:rsidP="004E2C94">
            <w:pPr>
              <w:keepNext/>
              <w:ind w:firstLine="27"/>
              <w:jc w:val="center"/>
              <w:outlineLvl w:val="0"/>
              <w:rPr>
                <w:rFonts w:ascii="Arial Narrow" w:hAnsi="Arial Narrow" w:cs="Arial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Arial Narrow" w:hAnsi="Arial Narrow" w:cs="Arial"/>
                <w:b/>
                <w:bCs/>
                <w:color w:val="FFFFFF"/>
                <w:sz w:val="16"/>
                <w:szCs w:val="16"/>
              </w:rPr>
              <w:t>Phone : 0361 – 2582064</w:t>
            </w:r>
          </w:p>
          <w:p w:rsidR="001E5A95" w:rsidRDefault="001E5A95" w:rsidP="004E2C94">
            <w:pPr>
              <w:spacing w:after="20"/>
              <w:jc w:val="center"/>
              <w:rPr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bCs/>
                <w:color w:val="FFFFFF"/>
                <w:sz w:val="16"/>
                <w:szCs w:val="16"/>
              </w:rPr>
              <w:t>Fax : 0361 - 2692771</w:t>
            </w:r>
          </w:p>
        </w:tc>
      </w:tr>
      <w:tr w:rsidR="001E5A95" w:rsidTr="004E2C94">
        <w:trPr>
          <w:trHeight w:val="2166"/>
        </w:trPr>
        <w:tc>
          <w:tcPr>
            <w:tcW w:w="5301" w:type="dxa"/>
            <w:gridSpan w:val="2"/>
          </w:tcPr>
          <w:p w:rsidR="001E5A95" w:rsidRPr="001E5A95" w:rsidRDefault="001E5A95" w:rsidP="004E2C94">
            <w:pPr>
              <w:ind w:left="-57" w:right="-57"/>
              <w:jc w:val="center"/>
              <w:rPr>
                <w:rFonts w:ascii="Arial Narrow" w:hAnsi="Arial Narrow"/>
                <w:b/>
                <w:sz w:val="20"/>
                <w:szCs w:val="20"/>
                <w:u w:val="single"/>
              </w:rPr>
            </w:pPr>
            <w:r w:rsidRPr="001E5A95">
              <w:rPr>
                <w:rFonts w:ascii="Arial Narrow" w:hAnsi="Arial Narrow"/>
                <w:b/>
                <w:sz w:val="20"/>
                <w:szCs w:val="20"/>
                <w:u w:val="single"/>
              </w:rPr>
              <w:t>TENDERS</w:t>
            </w:r>
          </w:p>
          <w:p w:rsidR="001E5A95" w:rsidRPr="007D2E0D" w:rsidRDefault="001E5A95" w:rsidP="004E2C94">
            <w:pPr>
              <w:ind w:left="-57" w:right="-57"/>
              <w:jc w:val="both"/>
              <w:rPr>
                <w:rFonts w:ascii="Arial" w:hAnsi="Arial" w:cs="Arial"/>
                <w:color w:val="000000"/>
              </w:rPr>
            </w:pPr>
            <w:r w:rsidRPr="007D2E0D">
              <w:rPr>
                <w:rFonts w:ascii="Arial" w:hAnsi="Arial" w:cs="Arial"/>
                <w:color w:val="000000"/>
              </w:rPr>
              <w:t>Tenders for the following works are invited through online-</w:t>
            </w:r>
          </w:p>
          <w:p w:rsidR="001E5A95" w:rsidRPr="007D2E0D" w:rsidRDefault="00D156B3" w:rsidP="002027BE">
            <w:pPr>
              <w:ind w:right="-57"/>
              <w:jc w:val="both"/>
              <w:rPr>
                <w:rFonts w:ascii="Arial" w:hAnsi="Arial" w:cs="Arial"/>
                <w:color w:val="000000"/>
              </w:rPr>
            </w:pPr>
            <w:r w:rsidRPr="007D2E0D">
              <w:rPr>
                <w:rFonts w:ascii="Arial" w:hAnsi="Arial" w:cs="Arial"/>
                <w:color w:val="000000"/>
              </w:rPr>
              <w:t>“</w:t>
            </w:r>
            <w:r w:rsidR="0018774A" w:rsidRPr="0018774A">
              <w:rPr>
                <w:rFonts w:ascii="Arial" w:hAnsi="Arial" w:cs="Arial"/>
              </w:rPr>
              <w:t>Repair of structural glazing in Classroom Complex at IIT Guwahati</w:t>
            </w:r>
            <w:r w:rsidR="007D2E0D" w:rsidRPr="007D2E0D">
              <w:rPr>
                <w:rFonts w:ascii="Arial" w:hAnsi="Arial" w:cs="Arial"/>
              </w:rPr>
              <w:t>”</w:t>
            </w:r>
            <w:r w:rsidR="003D7F70" w:rsidRPr="007D2E0D">
              <w:rPr>
                <w:rFonts w:ascii="Arial" w:hAnsi="Arial" w:cs="Arial"/>
                <w:color w:val="000000"/>
              </w:rPr>
              <w:t>. Interested</w:t>
            </w:r>
            <w:r w:rsidR="001E5A95" w:rsidRPr="007D2E0D">
              <w:rPr>
                <w:rFonts w:ascii="Arial" w:hAnsi="Arial" w:cs="Arial"/>
                <w:color w:val="000000"/>
              </w:rPr>
              <w:t xml:space="preserve"> parties may visit t</w:t>
            </w:r>
            <w:bookmarkStart w:id="0" w:name="_GoBack"/>
            <w:bookmarkEnd w:id="0"/>
            <w:r w:rsidR="001E5A95" w:rsidRPr="007D2E0D">
              <w:rPr>
                <w:rFonts w:ascii="Arial" w:hAnsi="Arial" w:cs="Arial"/>
                <w:color w:val="000000"/>
              </w:rPr>
              <w:t xml:space="preserve">he following link for the </w:t>
            </w:r>
            <w:r w:rsidR="001E5A95" w:rsidRPr="007D2E0D">
              <w:rPr>
                <w:rFonts w:ascii="Arial" w:hAnsi="Arial" w:cs="Arial"/>
                <w:color w:val="000000"/>
                <w:lang w:val="en-IN"/>
              </w:rPr>
              <w:t>details-www</w:t>
            </w:r>
            <w:r w:rsidR="001E5A95" w:rsidRPr="007D2E0D">
              <w:rPr>
                <w:rFonts w:ascii="Arial" w:hAnsi="Arial" w:cs="Arial"/>
                <w:b/>
                <w:color w:val="000000"/>
              </w:rPr>
              <w:t>.tenderwizard.com/ IITG</w:t>
            </w:r>
          </w:p>
          <w:p w:rsidR="001E5A95" w:rsidRDefault="001E5A95" w:rsidP="004E2C94">
            <w:pPr>
              <w:ind w:left="-57" w:right="-57"/>
              <w:jc w:val="right"/>
              <w:rPr>
                <w:rFonts w:ascii="Arial" w:hAnsi="Arial" w:cs="Arial"/>
                <w:sz w:val="20"/>
                <w:szCs w:val="20"/>
              </w:rPr>
            </w:pPr>
          </w:p>
          <w:p w:rsidR="001E5A95" w:rsidRDefault="001E5A95" w:rsidP="004E2C94">
            <w:pPr>
              <w:ind w:left="-57" w:right="-57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Dean, IPM</w:t>
            </w:r>
          </w:p>
        </w:tc>
      </w:tr>
    </w:tbl>
    <w:p w:rsidR="001E5A95" w:rsidRDefault="001E5A95"/>
    <w:sectPr w:rsidR="001E5A95" w:rsidSect="00B5227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8B5E87"/>
    <w:multiLevelType w:val="hybridMultilevel"/>
    <w:tmpl w:val="D9C29CB2"/>
    <w:lvl w:ilvl="0" w:tplc="05E8E92E">
      <w:start w:val="1"/>
      <w:numFmt w:val="lowerRoman"/>
      <w:lvlText w:val="%1."/>
      <w:lvlJc w:val="left"/>
      <w:pPr>
        <w:ind w:left="663" w:hanging="720"/>
      </w:pPr>
      <w:rPr>
        <w:rFonts w:hint="default"/>
        <w:b/>
      </w:rPr>
    </w:lvl>
    <w:lvl w:ilvl="1" w:tplc="40090019" w:tentative="1">
      <w:start w:val="1"/>
      <w:numFmt w:val="lowerLetter"/>
      <w:lvlText w:val="%2."/>
      <w:lvlJc w:val="left"/>
      <w:pPr>
        <w:ind w:left="1023" w:hanging="360"/>
      </w:pPr>
    </w:lvl>
    <w:lvl w:ilvl="2" w:tplc="4009001B" w:tentative="1">
      <w:start w:val="1"/>
      <w:numFmt w:val="lowerRoman"/>
      <w:lvlText w:val="%3."/>
      <w:lvlJc w:val="right"/>
      <w:pPr>
        <w:ind w:left="1743" w:hanging="180"/>
      </w:pPr>
    </w:lvl>
    <w:lvl w:ilvl="3" w:tplc="4009000F" w:tentative="1">
      <w:start w:val="1"/>
      <w:numFmt w:val="decimal"/>
      <w:lvlText w:val="%4."/>
      <w:lvlJc w:val="left"/>
      <w:pPr>
        <w:ind w:left="2463" w:hanging="360"/>
      </w:pPr>
    </w:lvl>
    <w:lvl w:ilvl="4" w:tplc="40090019" w:tentative="1">
      <w:start w:val="1"/>
      <w:numFmt w:val="lowerLetter"/>
      <w:lvlText w:val="%5."/>
      <w:lvlJc w:val="left"/>
      <w:pPr>
        <w:ind w:left="3183" w:hanging="360"/>
      </w:pPr>
    </w:lvl>
    <w:lvl w:ilvl="5" w:tplc="4009001B" w:tentative="1">
      <w:start w:val="1"/>
      <w:numFmt w:val="lowerRoman"/>
      <w:lvlText w:val="%6."/>
      <w:lvlJc w:val="right"/>
      <w:pPr>
        <w:ind w:left="3903" w:hanging="180"/>
      </w:pPr>
    </w:lvl>
    <w:lvl w:ilvl="6" w:tplc="4009000F" w:tentative="1">
      <w:start w:val="1"/>
      <w:numFmt w:val="decimal"/>
      <w:lvlText w:val="%7."/>
      <w:lvlJc w:val="left"/>
      <w:pPr>
        <w:ind w:left="4623" w:hanging="360"/>
      </w:pPr>
    </w:lvl>
    <w:lvl w:ilvl="7" w:tplc="40090019" w:tentative="1">
      <w:start w:val="1"/>
      <w:numFmt w:val="lowerLetter"/>
      <w:lvlText w:val="%8."/>
      <w:lvlJc w:val="left"/>
      <w:pPr>
        <w:ind w:left="5343" w:hanging="360"/>
      </w:pPr>
    </w:lvl>
    <w:lvl w:ilvl="8" w:tplc="4009001B" w:tentative="1">
      <w:start w:val="1"/>
      <w:numFmt w:val="lowerRoman"/>
      <w:lvlText w:val="%9."/>
      <w:lvlJc w:val="right"/>
      <w:pPr>
        <w:ind w:left="6063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1E5A95"/>
    <w:rsid w:val="0018774A"/>
    <w:rsid w:val="001E5A95"/>
    <w:rsid w:val="002027BE"/>
    <w:rsid w:val="002E4930"/>
    <w:rsid w:val="003D7F70"/>
    <w:rsid w:val="005103D9"/>
    <w:rsid w:val="005922C3"/>
    <w:rsid w:val="007D2E0D"/>
    <w:rsid w:val="00833DD4"/>
    <w:rsid w:val="009A0AF1"/>
    <w:rsid w:val="00B52276"/>
    <w:rsid w:val="00D156B3"/>
    <w:rsid w:val="00DC27D7"/>
    <w:rsid w:val="00F428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C36566A-1031-43B8-90A0-F3C31E3605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E5A9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E5A9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E5A95"/>
    <w:rPr>
      <w:rFonts w:ascii="Tahoma" w:eastAsia="Times New Roman" w:hAnsi="Tahoma" w:cs="Tahoma"/>
      <w:sz w:val="16"/>
      <w:szCs w:val="16"/>
      <w:lang w:val="en-US"/>
    </w:rPr>
  </w:style>
  <w:style w:type="paragraph" w:styleId="ListParagraph">
    <w:name w:val="List Paragraph"/>
    <w:basedOn w:val="Normal"/>
    <w:uiPriority w:val="34"/>
    <w:qFormat/>
    <w:rsid w:val="001E5A9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52</Words>
  <Characters>303</Characters>
  <Application>Microsoft Office Word</Application>
  <DocSecurity>0</DocSecurity>
  <Lines>2</Lines>
  <Paragraphs>1</Paragraphs>
  <ScaleCrop>false</ScaleCrop>
  <Company/>
  <LinksUpToDate>false</LinksUpToDate>
  <CharactersWithSpaces>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IITG</cp:lastModifiedBy>
  <cp:revision>13</cp:revision>
  <dcterms:created xsi:type="dcterms:W3CDTF">2020-12-16T10:53:00Z</dcterms:created>
  <dcterms:modified xsi:type="dcterms:W3CDTF">2021-04-19T04:22:00Z</dcterms:modified>
</cp:coreProperties>
</file>